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6" w:rsidRPr="004A7563" w:rsidRDefault="00B954B9">
      <w:pPr>
        <w:spacing w:line="295" w:lineRule="auto"/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E6" w:rsidRDefault="00CF1CE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 w:rsidR="00334547"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 xml:space="preserve">기회균등 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열린채용」추천서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7pt;margin-top:70.45pt;width:481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CF1CE6" w:rsidRDefault="00CF1CE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 w:rsidR="00334547"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 xml:space="preserve">기회균등 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열린채용」추천서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① 인생관/가치관, 리더십, 의지력 等 기본인품</w:t>
            </w:r>
          </w:p>
          <w:p w:rsidR="00CF1CE6" w:rsidRDefault="00CF1CE6">
            <w:pPr>
              <w:spacing w:line="269" w:lineRule="auto"/>
              <w:jc w:val="left"/>
            </w:pPr>
            <w:r>
              <w:rPr>
                <w:rFonts w:ascii="돋움체" w:eastAsia="돋움체" w:hAnsi="돋움체"/>
                <w:sz w:val="26"/>
              </w:rPr>
              <w:t>② 어려운 환경을 극복한 사례(본인의 노력 위주 기술)</w:t>
            </w:r>
          </w:p>
          <w:p w:rsidR="00CF1CE6" w:rsidRDefault="00CF1CE6">
            <w:pPr>
              <w:spacing w:line="269" w:lineRule="auto"/>
              <w:jc w:val="left"/>
            </w:pPr>
            <w:r>
              <w:rPr>
                <w:rFonts w:ascii="돋움체" w:eastAsia="돋움체" w:hAnsi="돋움체"/>
                <w:sz w:val="26"/>
              </w:rPr>
              <w:t>③ 회사와 사회에 기여가 될 것으로 판단한 이유</w:t>
            </w: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CF1CE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201</w:t>
      </w:r>
      <w:r w:rsidR="002C0F20">
        <w:rPr>
          <w:rFonts w:ascii="돋움체" w:eastAsia="돋움체" w:hAnsi="돋움체" w:hint="eastAsia"/>
          <w:b/>
          <w:sz w:val="26"/>
        </w:rPr>
        <w:t>7</w:t>
      </w:r>
      <w:r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2D" w:rsidRDefault="0051732D" w:rsidP="004A7563">
      <w:r>
        <w:separator/>
      </w:r>
    </w:p>
  </w:endnote>
  <w:endnote w:type="continuationSeparator" w:id="0">
    <w:p w:rsidR="0051732D" w:rsidRDefault="0051732D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2D" w:rsidRDefault="0051732D" w:rsidP="004A7563">
      <w:r>
        <w:separator/>
      </w:r>
    </w:p>
  </w:footnote>
  <w:footnote w:type="continuationSeparator" w:id="0">
    <w:p w:rsidR="0051732D" w:rsidRDefault="0051732D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3"/>
    <w:rsid w:val="000A59A8"/>
    <w:rsid w:val="002B7929"/>
    <w:rsid w:val="002C0F20"/>
    <w:rsid w:val="00334547"/>
    <w:rsid w:val="004A7563"/>
    <w:rsid w:val="0051732D"/>
    <w:rsid w:val="00725BDF"/>
    <w:rsid w:val="00900BF5"/>
    <w:rsid w:val="00A76CE0"/>
    <w:rsid w:val="00B02A0C"/>
    <w:rsid w:val="00B954B9"/>
    <w:rsid w:val="00C84961"/>
    <w:rsid w:val="00CF1CE6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김성민</cp:lastModifiedBy>
  <cp:revision>2</cp:revision>
  <cp:lastPrinted>2017-03-10T08:18:00Z</cp:lastPrinted>
  <dcterms:created xsi:type="dcterms:W3CDTF">2017-03-10T08:18:00Z</dcterms:created>
  <dcterms:modified xsi:type="dcterms:W3CDTF">2017-03-10T08:18:00Z</dcterms:modified>
</cp:coreProperties>
</file>